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D50" w:rsidRPr="003C7412" w:rsidRDefault="007F0F86" w:rsidP="003C7412">
      <w:pPr>
        <w:pStyle w:val="a9"/>
        <w:jc w:val="center"/>
        <w:rPr>
          <w:rFonts w:ascii="Verdana" w:hAnsi="Verdana"/>
          <w:sz w:val="20"/>
          <w:szCs w:val="20"/>
        </w:rPr>
      </w:pPr>
      <w:r w:rsidRPr="003C7412">
        <w:rPr>
          <w:rFonts w:ascii="Verdana" w:hAnsi="Verdana"/>
          <w:sz w:val="20"/>
          <w:szCs w:val="20"/>
        </w:rPr>
        <w:t>Свадебные церемонии в Египте</w:t>
      </w:r>
    </w:p>
    <w:p w:rsidR="00B23D50" w:rsidRPr="003C7412" w:rsidRDefault="00B23D50" w:rsidP="003C7412">
      <w:pPr>
        <w:pStyle w:val="a9"/>
        <w:jc w:val="center"/>
        <w:rPr>
          <w:rFonts w:ascii="Verdana" w:hAnsi="Verdana"/>
          <w:sz w:val="20"/>
          <w:szCs w:val="2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821"/>
        <w:gridCol w:w="6572"/>
        <w:gridCol w:w="1808"/>
      </w:tblGrid>
      <w:tr w:rsidR="00AE6F18" w:rsidRPr="003C7412" w:rsidTr="003C7412">
        <w:tc>
          <w:tcPr>
            <w:tcW w:w="1821" w:type="dxa"/>
          </w:tcPr>
          <w:p w:rsidR="00AE6F18" w:rsidRPr="003C7412" w:rsidRDefault="00AE6F18" w:rsidP="003C7412">
            <w:pPr>
              <w:pStyle w:val="a9"/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</w:tc>
        <w:tc>
          <w:tcPr>
            <w:tcW w:w="6572" w:type="dxa"/>
          </w:tcPr>
          <w:p w:rsidR="00AE6F18" w:rsidRPr="003C7412" w:rsidRDefault="00AE6F18" w:rsidP="003C7412">
            <w:pPr>
              <w:pStyle w:val="a9"/>
              <w:jc w:val="center"/>
              <w:rPr>
                <w:rFonts w:ascii="Verdana" w:hAnsi="Verdana"/>
                <w:sz w:val="20"/>
                <w:szCs w:val="20"/>
              </w:rPr>
            </w:pPr>
            <w:r w:rsidRPr="003C7412">
              <w:rPr>
                <w:rFonts w:ascii="Verdana" w:hAnsi="Verdana"/>
                <w:sz w:val="20"/>
                <w:szCs w:val="20"/>
              </w:rPr>
              <w:t>описание</w:t>
            </w:r>
          </w:p>
        </w:tc>
        <w:tc>
          <w:tcPr>
            <w:tcW w:w="1808" w:type="dxa"/>
          </w:tcPr>
          <w:p w:rsidR="00AE6F18" w:rsidRPr="003C7412" w:rsidRDefault="00AE6F18" w:rsidP="003C7412">
            <w:pPr>
              <w:pStyle w:val="a9"/>
              <w:jc w:val="center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3C7412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Стоимость церемонии</w:t>
            </w:r>
          </w:p>
        </w:tc>
      </w:tr>
      <w:tr w:rsidR="00B23D50" w:rsidRPr="003C7412" w:rsidTr="003C7412">
        <w:tc>
          <w:tcPr>
            <w:tcW w:w="1821" w:type="dxa"/>
          </w:tcPr>
          <w:p w:rsidR="00B23D50" w:rsidRPr="003C7412" w:rsidRDefault="007F0F86" w:rsidP="003C7412">
            <w:pPr>
              <w:pStyle w:val="a9"/>
              <w:rPr>
                <w:rFonts w:ascii="Verdana" w:hAnsi="Verdana"/>
                <w:sz w:val="20"/>
                <w:szCs w:val="20"/>
              </w:rPr>
            </w:pPr>
            <w:r w:rsidRPr="003C7412">
              <w:rPr>
                <w:rFonts w:ascii="Verdana" w:hAnsi="Verdana"/>
                <w:sz w:val="20"/>
                <w:szCs w:val="20"/>
              </w:rPr>
              <w:t>Символическая церемония в отеле</w:t>
            </w:r>
            <w:r w:rsidRPr="003C7412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3C7412">
              <w:rPr>
                <w:rFonts w:ascii="Verdana" w:hAnsi="Verdana" w:cs="Times New Roman"/>
                <w:sz w:val="20"/>
                <w:szCs w:val="20"/>
                <w:lang w:val="en-US"/>
              </w:rPr>
              <w:t>Dessole</w:t>
            </w:r>
            <w:proofErr w:type="spellEnd"/>
            <w:r w:rsidRPr="003C7412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3C7412">
              <w:rPr>
                <w:rFonts w:ascii="Verdana" w:hAnsi="Verdana" w:cs="Times New Roman"/>
                <w:sz w:val="20"/>
                <w:szCs w:val="20"/>
                <w:lang w:val="en-US"/>
              </w:rPr>
              <w:t>Pyramisa</w:t>
            </w:r>
            <w:proofErr w:type="spellEnd"/>
            <w:r w:rsidRPr="003C7412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3C7412">
              <w:rPr>
                <w:rFonts w:ascii="Verdana" w:hAnsi="Verdana" w:cs="Times New Roman"/>
                <w:sz w:val="20"/>
                <w:szCs w:val="20"/>
                <w:lang w:val="en-US"/>
              </w:rPr>
              <w:t>Sahl</w:t>
            </w:r>
            <w:proofErr w:type="spellEnd"/>
            <w:r w:rsidRPr="003C7412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3C7412">
              <w:rPr>
                <w:rFonts w:ascii="Verdana" w:hAnsi="Verdana" w:cs="Times New Roman"/>
                <w:sz w:val="20"/>
                <w:szCs w:val="20"/>
                <w:lang w:val="en-US"/>
              </w:rPr>
              <w:t>Hasheesh</w:t>
            </w:r>
            <w:proofErr w:type="spellEnd"/>
            <w:r w:rsidRPr="003C7412">
              <w:rPr>
                <w:rFonts w:ascii="Verdana" w:hAnsi="Verdana" w:cs="Times New Roman"/>
                <w:sz w:val="20"/>
                <w:szCs w:val="20"/>
              </w:rPr>
              <w:t xml:space="preserve"> 5*</w:t>
            </w:r>
          </w:p>
        </w:tc>
        <w:tc>
          <w:tcPr>
            <w:tcW w:w="6572" w:type="dxa"/>
          </w:tcPr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Символический свадебный сертификат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Первый танец молодоженов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Ранний чек-</w:t>
            </w:r>
            <w:proofErr w:type="spellStart"/>
            <w:r w:rsidRPr="003C7412">
              <w:rPr>
                <w:rFonts w:ascii="Verdana" w:hAnsi="Verdana" w:cs="Times New Roman"/>
                <w:sz w:val="20"/>
                <w:szCs w:val="20"/>
              </w:rPr>
              <w:t>инн</w:t>
            </w:r>
            <w:proofErr w:type="spellEnd"/>
            <w:r w:rsidRPr="003C7412">
              <w:rPr>
                <w:rFonts w:ascii="Verdana" w:hAnsi="Verdana" w:cs="Times New Roman"/>
                <w:sz w:val="20"/>
                <w:szCs w:val="20"/>
              </w:rPr>
              <w:t>, поздний чек-аут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Русскоговорящий мастер церемонии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Услуги свадебного координатора: предварительная встреча с координатором, и консультация в день церемонии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Свадебная арка, украшенная цветами и белой тканью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Украшенный стол для церемонии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Дорожка из лепестков, ведущая к алтарю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Свадебный букет для невесты (круглый букет из роз, хризантем, гербер и лилий)</w:t>
            </w:r>
          </w:p>
          <w:p w:rsidR="00B23D50" w:rsidRPr="003C7412" w:rsidRDefault="00B23D50" w:rsidP="003C7412">
            <w:pPr>
              <w:pStyle w:val="a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8" w:type="dxa"/>
          </w:tcPr>
          <w:p w:rsidR="00B23D50" w:rsidRPr="003C7412" w:rsidRDefault="007F0F86" w:rsidP="003C7412">
            <w:pPr>
              <w:pStyle w:val="a9"/>
              <w:rPr>
                <w:rFonts w:ascii="Verdana" w:hAnsi="Verdana"/>
                <w:sz w:val="20"/>
                <w:szCs w:val="20"/>
              </w:rPr>
            </w:pPr>
            <w:r w:rsidRPr="003C7412">
              <w:rPr>
                <w:rFonts w:ascii="Verdana" w:hAnsi="Verdana"/>
                <w:sz w:val="20"/>
                <w:szCs w:val="20"/>
              </w:rPr>
              <w:t>от 1020 у.е.</w:t>
            </w:r>
          </w:p>
        </w:tc>
      </w:tr>
      <w:tr w:rsidR="00B23D50" w:rsidRPr="003C7412" w:rsidTr="003C7412">
        <w:tc>
          <w:tcPr>
            <w:tcW w:w="1821" w:type="dxa"/>
          </w:tcPr>
          <w:p w:rsidR="00B23D50" w:rsidRPr="003C7412" w:rsidRDefault="007F0F86" w:rsidP="003C7412">
            <w:pPr>
              <w:pStyle w:val="a9"/>
              <w:rPr>
                <w:rFonts w:ascii="Verdana" w:hAnsi="Verdana"/>
                <w:sz w:val="20"/>
                <w:szCs w:val="20"/>
              </w:rPr>
            </w:pPr>
            <w:r w:rsidRPr="003C7412">
              <w:rPr>
                <w:rFonts w:ascii="Verdana" w:hAnsi="Verdana"/>
                <w:sz w:val="20"/>
                <w:szCs w:val="20"/>
              </w:rPr>
              <w:t xml:space="preserve">Символическая церемония в европейском стиле в </w:t>
            </w:r>
            <w:r w:rsidRPr="003C7412">
              <w:rPr>
                <w:rFonts w:ascii="Verdana" w:hAnsi="Verdana" w:cs="Times New Roman"/>
                <w:sz w:val="20"/>
                <w:szCs w:val="20"/>
              </w:rPr>
              <w:t>отеле</w:t>
            </w:r>
            <w:r w:rsidRPr="003C7412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Pr="003C7412">
              <w:rPr>
                <w:rFonts w:ascii="Verdana" w:hAnsi="Verdana" w:cs="Times New Roman"/>
                <w:sz w:val="20"/>
                <w:szCs w:val="20"/>
                <w:lang w:val="en-US"/>
              </w:rPr>
              <w:t>GRAND</w:t>
            </w:r>
            <w:r w:rsidRPr="003C7412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Pr="003C7412">
              <w:rPr>
                <w:rFonts w:ascii="Verdana" w:hAnsi="Verdana" w:cs="Times New Roman"/>
                <w:sz w:val="20"/>
                <w:szCs w:val="20"/>
                <w:lang w:val="en-US"/>
              </w:rPr>
              <w:t>ROTANA</w:t>
            </w:r>
            <w:r w:rsidRPr="003C7412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Pr="003C7412">
              <w:rPr>
                <w:rFonts w:ascii="Verdana" w:hAnsi="Verdana" w:cs="Times New Roman"/>
                <w:sz w:val="20"/>
                <w:szCs w:val="20"/>
                <w:lang w:val="en-US"/>
              </w:rPr>
              <w:t>RESORT</w:t>
            </w:r>
            <w:r w:rsidRPr="003C7412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Pr="003C7412">
              <w:rPr>
                <w:rFonts w:ascii="Verdana" w:hAnsi="Verdana" w:cs="Times New Roman"/>
                <w:sz w:val="20"/>
                <w:szCs w:val="20"/>
                <w:lang w:val="en-US"/>
              </w:rPr>
              <w:t>AND</w:t>
            </w:r>
            <w:r w:rsidRPr="003C7412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Pr="003C7412">
              <w:rPr>
                <w:rFonts w:ascii="Verdana" w:hAnsi="Verdana" w:cs="Times New Roman"/>
                <w:sz w:val="20"/>
                <w:szCs w:val="20"/>
                <w:lang w:val="en-US"/>
              </w:rPr>
              <w:t>SPA</w:t>
            </w:r>
          </w:p>
        </w:tc>
        <w:tc>
          <w:tcPr>
            <w:tcW w:w="6572" w:type="dxa"/>
          </w:tcPr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Аренда площадки для церемонии на пляже или в саду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Букет для невесты (букет из роз, хризантем, гербер и лилий)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Бутоньерка для жениха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Свадебная арка, украшенная тканью и цветами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Украшенный стол для церемонии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Дорожка из цветочных лепестков, ведущая к алтарю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Русский мастер церемонии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Символический свадебный сертификат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Первый танец молодоженов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Ритуал с песком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Профессиональная фотосъемка (во время приготовлений невесты, на территории отеля и на самой церемонии, а также на ужине) - 3 часа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 xml:space="preserve">CD-диск с обработанными фотографиями (небольшая цветовая коррекция в </w:t>
            </w:r>
            <w:proofErr w:type="spellStart"/>
            <w:r w:rsidRPr="003C7412">
              <w:rPr>
                <w:rFonts w:ascii="Verdana" w:hAnsi="Verdana" w:cs="Times New Roman"/>
                <w:sz w:val="20"/>
                <w:szCs w:val="20"/>
              </w:rPr>
              <w:t>Photoshop</w:t>
            </w:r>
            <w:proofErr w:type="spellEnd"/>
            <w:r w:rsidRPr="003C7412">
              <w:rPr>
                <w:rFonts w:ascii="Verdana" w:hAnsi="Verdana" w:cs="Times New Roman"/>
                <w:sz w:val="20"/>
                <w:szCs w:val="20"/>
              </w:rPr>
              <w:t>, где это необходимо)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Бутылка местного шампанского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Музыкальное сопровождение церемонии</w:t>
            </w:r>
          </w:p>
          <w:p w:rsidR="007F0F86" w:rsidRPr="003C7412" w:rsidRDefault="007F0F86" w:rsidP="003C7412">
            <w:pPr>
              <w:pStyle w:val="a9"/>
              <w:numPr>
                <w:ilvl w:val="0"/>
                <w:numId w:val="10"/>
              </w:numPr>
              <w:ind w:left="334"/>
              <w:rPr>
                <w:rFonts w:ascii="Verdana" w:hAnsi="Verdana" w:cs="Times New Roman"/>
                <w:sz w:val="20"/>
                <w:szCs w:val="20"/>
              </w:rPr>
            </w:pPr>
            <w:r w:rsidRPr="003C7412">
              <w:rPr>
                <w:rFonts w:ascii="Verdana" w:hAnsi="Verdana" w:cs="Times New Roman"/>
                <w:sz w:val="20"/>
                <w:szCs w:val="20"/>
              </w:rPr>
              <w:t>Услуги русскоговорящего свадебного координатора: консультация за день до церемонии, в день церемонии.</w:t>
            </w:r>
          </w:p>
          <w:p w:rsidR="00B23D50" w:rsidRPr="003C7412" w:rsidRDefault="00B23D50" w:rsidP="003C7412">
            <w:pPr>
              <w:pStyle w:val="a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8" w:type="dxa"/>
          </w:tcPr>
          <w:p w:rsidR="00B23D50" w:rsidRPr="003C7412" w:rsidRDefault="007F0F86" w:rsidP="003C7412">
            <w:pPr>
              <w:pStyle w:val="a9"/>
              <w:rPr>
                <w:rFonts w:ascii="Verdana" w:hAnsi="Verdana"/>
                <w:sz w:val="20"/>
                <w:szCs w:val="20"/>
              </w:rPr>
            </w:pPr>
            <w:r w:rsidRPr="003C7412">
              <w:rPr>
                <w:rFonts w:ascii="Verdana" w:hAnsi="Verdana"/>
                <w:sz w:val="20"/>
                <w:szCs w:val="20"/>
              </w:rPr>
              <w:t>от 1740 у.е.</w:t>
            </w:r>
          </w:p>
        </w:tc>
      </w:tr>
    </w:tbl>
    <w:p w:rsidR="007A731A" w:rsidRPr="003C7412" w:rsidRDefault="007A731A" w:rsidP="003C7412">
      <w:pPr>
        <w:pStyle w:val="a9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sectPr w:rsidR="007A731A" w:rsidRPr="003C7412" w:rsidSect="00B23D50">
      <w:headerReference w:type="default" r:id="rId7"/>
      <w:pgSz w:w="11906" w:h="16838"/>
      <w:pgMar w:top="142" w:right="850" w:bottom="568" w:left="1134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666D" w:rsidRDefault="0049666D" w:rsidP="00B23D50">
      <w:pPr>
        <w:spacing w:after="0" w:line="240" w:lineRule="auto"/>
      </w:pPr>
      <w:r>
        <w:separator/>
      </w:r>
    </w:p>
  </w:endnote>
  <w:endnote w:type="continuationSeparator" w:id="0">
    <w:p w:rsidR="0049666D" w:rsidRDefault="0049666D" w:rsidP="00B2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666D" w:rsidRDefault="0049666D" w:rsidP="00B23D50">
      <w:pPr>
        <w:spacing w:after="0" w:line="240" w:lineRule="auto"/>
      </w:pPr>
      <w:r>
        <w:separator/>
      </w:r>
    </w:p>
  </w:footnote>
  <w:footnote w:type="continuationSeparator" w:id="0">
    <w:p w:rsidR="0049666D" w:rsidRDefault="0049666D" w:rsidP="00B23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sz w:val="18"/>
        <w:szCs w:val="18"/>
        <w:u w:val="single"/>
      </w:rPr>
    </w:pPr>
    <w:r w:rsidRPr="00313ADD">
      <w:rPr>
        <w:rFonts w:ascii="Arial Narrow" w:hAnsi="Arial Narrow"/>
        <w:b/>
        <w:noProof/>
        <w:sz w:val="56"/>
        <w:szCs w:val="56"/>
        <w:u w:val="single"/>
        <w:lang w:eastAsia="ru-RU"/>
      </w:rPr>
      <w:drawing>
        <wp:inline distT="0" distB="0" distL="0" distR="0" wp14:anchorId="68C44C37" wp14:editId="4DACC953">
          <wp:extent cx="3392179" cy="12763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6539" cy="1277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b/>
        <w:sz w:val="56"/>
        <w:szCs w:val="56"/>
        <w:u w:val="single"/>
      </w:rPr>
      <w:br/>
    </w:r>
    <w:r w:rsidRPr="002A2AD1">
      <w:rPr>
        <w:rFonts w:ascii="Arial Narrow" w:hAnsi="Arial Narrow"/>
        <w:sz w:val="18"/>
        <w:szCs w:val="18"/>
        <w:u w:val="single"/>
      </w:rPr>
      <w:t>ИП ФАНДЕЕВА Е.А. Юр</w:t>
    </w:r>
    <w:r w:rsidR="002A2AD1">
      <w:rPr>
        <w:rFonts w:ascii="Arial Narrow" w:hAnsi="Arial Narrow"/>
        <w:sz w:val="18"/>
        <w:szCs w:val="18"/>
        <w:u w:val="single"/>
      </w:rPr>
      <w:t>.</w:t>
    </w:r>
    <w:r w:rsidRPr="002A2AD1">
      <w:rPr>
        <w:rFonts w:ascii="Arial Narrow" w:hAnsi="Arial Narrow"/>
        <w:sz w:val="18"/>
        <w:szCs w:val="18"/>
        <w:u w:val="single"/>
      </w:rPr>
      <w:t xml:space="preserve"> адрес</w:t>
    </w:r>
    <w:r w:rsidR="002A2AD1">
      <w:rPr>
        <w:rFonts w:ascii="Arial Narrow" w:hAnsi="Arial Narrow"/>
        <w:sz w:val="18"/>
        <w:szCs w:val="18"/>
        <w:u w:val="single"/>
      </w:rPr>
      <w:t>:</w:t>
    </w:r>
    <w:r w:rsidRPr="002A2AD1">
      <w:rPr>
        <w:rFonts w:ascii="Arial Narrow" w:hAnsi="Arial Narrow"/>
        <w:sz w:val="18"/>
        <w:szCs w:val="18"/>
        <w:u w:val="single"/>
      </w:rPr>
      <w:t xml:space="preserve"> 350029, </w:t>
    </w:r>
    <w:proofErr w:type="spellStart"/>
    <w:r w:rsidRPr="002A2AD1">
      <w:rPr>
        <w:rFonts w:ascii="Arial Narrow" w:hAnsi="Arial Narrow"/>
        <w:sz w:val="18"/>
        <w:szCs w:val="18"/>
        <w:u w:val="single"/>
      </w:rPr>
      <w:t>г.Краснодар</w:t>
    </w:r>
    <w:proofErr w:type="spellEnd"/>
    <w:r w:rsidRPr="002A2AD1">
      <w:rPr>
        <w:rFonts w:ascii="Arial Narrow" w:hAnsi="Arial Narrow"/>
        <w:sz w:val="18"/>
        <w:szCs w:val="18"/>
        <w:u w:val="single"/>
      </w:rPr>
      <w:t>, ул. 1Мая 47/1, кв. 610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 xml:space="preserve">Фактический адрес: 350000, г. Краснодар, ул. Тургенева 189/6, оф. 213, тел. +7 (861) 221-25-35, +7 (988) 242-08-18, 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>Фактический адрес 2: 350000, г. Краснодар, ул. Игнатова, 2, тел. +7 (861) 266-07-09, +7 (988) 242-26-36,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  <w:lang w:val="en-US"/>
      </w:rPr>
    </w:pPr>
    <w:proofErr w:type="gramStart"/>
    <w:r w:rsidRPr="002A2AD1">
      <w:rPr>
        <w:rFonts w:ascii="Arial Narrow" w:hAnsi="Arial Narrow"/>
        <w:b/>
        <w:sz w:val="20"/>
        <w:szCs w:val="20"/>
        <w:u w:val="single"/>
        <w:lang w:val="en-US"/>
      </w:rPr>
      <w:t>e-mail</w:t>
    </w:r>
    <w:proofErr w:type="gramEnd"/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: </w:t>
    </w:r>
    <w:hyperlink r:id="rId2" w:history="1">
      <w:r w:rsidRPr="002A2AD1">
        <w:rPr>
          <w:u w:val="single"/>
          <w:lang w:val="en-US"/>
        </w:rPr>
        <w:t>piersona@list.ru</w:t>
      </w:r>
    </w:hyperlink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      http://piersonatour.ru/</w:t>
    </w:r>
  </w:p>
  <w:p w:rsidR="00B23D50" w:rsidRPr="00B23D50" w:rsidRDefault="00B23D50">
    <w:pPr>
      <w:pStyle w:val="a4"/>
      <w:rPr>
        <w:lang w:val="en-US"/>
      </w:rPr>
    </w:pPr>
  </w:p>
  <w:p w:rsidR="00B23D50" w:rsidRPr="00B23D50" w:rsidRDefault="00B23D50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E59F9"/>
    <w:multiLevelType w:val="hybridMultilevel"/>
    <w:tmpl w:val="FF4A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C7B3D"/>
    <w:multiLevelType w:val="hybridMultilevel"/>
    <w:tmpl w:val="2B802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D104B"/>
    <w:multiLevelType w:val="hybridMultilevel"/>
    <w:tmpl w:val="6C0A5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661404"/>
    <w:multiLevelType w:val="multilevel"/>
    <w:tmpl w:val="46F6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120B1B"/>
    <w:multiLevelType w:val="multilevel"/>
    <w:tmpl w:val="59E0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761B77"/>
    <w:multiLevelType w:val="hybridMultilevel"/>
    <w:tmpl w:val="CD1AF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7A3BFD"/>
    <w:multiLevelType w:val="hybridMultilevel"/>
    <w:tmpl w:val="555E6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087210"/>
    <w:multiLevelType w:val="hybridMultilevel"/>
    <w:tmpl w:val="238893EE"/>
    <w:lvl w:ilvl="0" w:tplc="0419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8">
    <w:nsid w:val="71744803"/>
    <w:multiLevelType w:val="hybridMultilevel"/>
    <w:tmpl w:val="B2F4F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A80A55"/>
    <w:multiLevelType w:val="hybridMultilevel"/>
    <w:tmpl w:val="2A2A0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6"/>
  </w:num>
  <w:num w:numId="7">
    <w:abstractNumId w:val="7"/>
  </w:num>
  <w:num w:numId="8">
    <w:abstractNumId w:val="4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A3"/>
    <w:rsid w:val="000650BA"/>
    <w:rsid w:val="00217FA3"/>
    <w:rsid w:val="002A2AD1"/>
    <w:rsid w:val="003C1F61"/>
    <w:rsid w:val="003C7412"/>
    <w:rsid w:val="0049666D"/>
    <w:rsid w:val="007A731A"/>
    <w:rsid w:val="007F0F86"/>
    <w:rsid w:val="00A43046"/>
    <w:rsid w:val="00AE6F18"/>
    <w:rsid w:val="00B23D50"/>
    <w:rsid w:val="00C02097"/>
    <w:rsid w:val="00D3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998E5B2-1523-4BC8-BB8D-E385A16A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3D50"/>
  </w:style>
  <w:style w:type="paragraph" w:styleId="a6">
    <w:name w:val="footer"/>
    <w:basedOn w:val="a"/>
    <w:link w:val="a7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3D50"/>
  </w:style>
  <w:style w:type="paragraph" w:styleId="a8">
    <w:name w:val="List Paragraph"/>
    <w:basedOn w:val="a"/>
    <w:uiPriority w:val="34"/>
    <w:qFormat/>
    <w:rsid w:val="00B23D50"/>
    <w:pPr>
      <w:ind w:left="720"/>
      <w:contextualSpacing/>
    </w:pPr>
  </w:style>
  <w:style w:type="paragraph" w:styleId="a9">
    <w:name w:val="No Spacing"/>
    <w:uiPriority w:val="1"/>
    <w:qFormat/>
    <w:rsid w:val="003C74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iersona@list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Прядка</dc:creator>
  <cp:keywords/>
  <dc:description/>
  <cp:lastModifiedBy>Татьяна Прядка</cp:lastModifiedBy>
  <cp:revision>3</cp:revision>
  <dcterms:created xsi:type="dcterms:W3CDTF">2014-12-11T14:16:00Z</dcterms:created>
  <dcterms:modified xsi:type="dcterms:W3CDTF">2014-12-13T08:42:00Z</dcterms:modified>
</cp:coreProperties>
</file>